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74E2" w14:textId="3BE39D60" w:rsidR="009A3528" w:rsidRPr="007116B8" w:rsidRDefault="00B61A96">
      <w:pPr>
        <w:rPr>
          <w:rFonts w:ascii="Arial" w:hAnsi="Arial" w:cs="Arial"/>
          <w:b/>
          <w:sz w:val="36"/>
        </w:rPr>
      </w:pPr>
      <w:r w:rsidRPr="007116B8">
        <w:rPr>
          <w:rFonts w:ascii="Arial" w:hAnsi="Arial" w:cs="Arial"/>
          <w:b/>
          <w:sz w:val="36"/>
        </w:rPr>
        <w:t>Plan van eisen</w:t>
      </w:r>
      <w:r w:rsidR="0062013B">
        <w:rPr>
          <w:rFonts w:ascii="Arial" w:hAnsi="Arial" w:cs="Arial"/>
          <w:b/>
          <w:sz w:val="36"/>
        </w:rPr>
        <w:t xml:space="preserve"> </w:t>
      </w:r>
      <w:r w:rsidR="002C0513">
        <w:rPr>
          <w:rFonts w:ascii="Arial" w:hAnsi="Arial" w:cs="Arial"/>
          <w:b/>
          <w:sz w:val="36"/>
        </w:rPr>
        <w:t>telefoonhouder</w:t>
      </w:r>
    </w:p>
    <w:p w14:paraId="523EDF16" w14:textId="77777777" w:rsidR="00E94A0F" w:rsidRPr="00E94A0F" w:rsidRDefault="00E94A0F" w:rsidP="00E94A0F">
      <w:pPr>
        <w:rPr>
          <w:rFonts w:ascii="Arial" w:hAnsi="Arial" w:cs="Arial"/>
          <w:b/>
          <w:sz w:val="36"/>
        </w:rPr>
      </w:pPr>
    </w:p>
    <w:p w14:paraId="510138CA" w14:textId="77777777" w:rsidR="0073606E" w:rsidRPr="00E94A0F" w:rsidRDefault="0073606E" w:rsidP="00E94A0F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Ontstaan</w:t>
      </w:r>
    </w:p>
    <w:p w14:paraId="36EC8981" w14:textId="77777777" w:rsidR="0073606E" w:rsidRPr="00E94A0F" w:rsidRDefault="0073606E" w:rsidP="0073606E">
      <w:pPr>
        <w:pStyle w:val="Lijstalinea"/>
        <w:rPr>
          <w:rFonts w:ascii="Arial" w:hAnsi="Arial" w:cs="Arial"/>
          <w:b/>
          <w:sz w:val="24"/>
        </w:rPr>
      </w:pPr>
    </w:p>
    <w:p w14:paraId="2B63F7D3" w14:textId="77777777" w:rsidR="00270A8E" w:rsidRPr="00E94A0F" w:rsidRDefault="00270A8E" w:rsidP="0073606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Materiaal </w:t>
      </w:r>
    </w:p>
    <w:p w14:paraId="35272AF3" w14:textId="77777777" w:rsidR="00270A8E" w:rsidRDefault="00270A8E" w:rsidP="00270A8E">
      <w:pPr>
        <w:pStyle w:val="Lijstalinea"/>
        <w:ind w:left="1125"/>
        <w:rPr>
          <w:rFonts w:ascii="Arial" w:hAnsi="Arial" w:cs="Arial"/>
          <w:sz w:val="24"/>
        </w:rPr>
      </w:pPr>
    </w:p>
    <w:p w14:paraId="3AA78930" w14:textId="1CD1186B" w:rsidR="00270A8E" w:rsidRDefault="0062013B" w:rsidP="00270A8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Materiaal moet niet reageren op water</w:t>
      </w:r>
    </w:p>
    <w:p w14:paraId="078226C6" w14:textId="5AC3087B" w:rsidR="0062013B" w:rsidRDefault="0062013B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Mag niet meer dan </w:t>
      </w:r>
      <w:r w:rsidR="002C0513">
        <w:rPr>
          <w:rFonts w:ascii="Arial" w:hAnsi="Arial" w:cs="Arial"/>
          <w:sz w:val="24"/>
        </w:rPr>
        <w:t>300 gram</w:t>
      </w:r>
      <w:r>
        <w:rPr>
          <w:rFonts w:ascii="Arial" w:hAnsi="Arial" w:cs="Arial"/>
          <w:sz w:val="24"/>
        </w:rPr>
        <w:t xml:space="preserve"> wegen</w:t>
      </w:r>
    </w:p>
    <w:p w14:paraId="6109F5F2" w14:textId="67C18E6F"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moet </w:t>
      </w:r>
      <w:r w:rsidR="0062013B">
        <w:rPr>
          <w:rFonts w:ascii="Arial" w:hAnsi="Arial" w:cs="Arial"/>
          <w:sz w:val="24"/>
        </w:rPr>
        <w:t>bij een val van 1 meter heel blijven</w:t>
      </w:r>
    </w:p>
    <w:p w14:paraId="562D2280" w14:textId="21C4A758"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</w:t>
      </w:r>
      <w:r w:rsidR="0062013B">
        <w:rPr>
          <w:rFonts w:ascii="Arial" w:hAnsi="Arial" w:cs="Arial"/>
          <w:sz w:val="24"/>
        </w:rPr>
        <w:t>moet minstens 3 jaar mee gaan</w:t>
      </w:r>
    </w:p>
    <w:p w14:paraId="1C915D52" w14:textId="77777777" w:rsidR="0073606E" w:rsidRDefault="0073606E" w:rsidP="0073606E">
      <w:pPr>
        <w:pStyle w:val="Lijstalinea"/>
        <w:ind w:left="1213"/>
        <w:rPr>
          <w:rFonts w:ascii="Arial" w:hAnsi="Arial" w:cs="Arial"/>
          <w:sz w:val="24"/>
        </w:rPr>
      </w:pPr>
    </w:p>
    <w:p w14:paraId="0FB5DDF2" w14:textId="77777777" w:rsidR="00EE08DD" w:rsidRDefault="00116157" w:rsidP="00704E3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machines</w:t>
      </w:r>
      <w:r w:rsidR="0073606E" w:rsidRPr="00E94A0F">
        <w:rPr>
          <w:rFonts w:ascii="Arial" w:hAnsi="Arial" w:cs="Arial"/>
          <w:b/>
          <w:sz w:val="24"/>
        </w:rPr>
        <w:t xml:space="preserve"> </w:t>
      </w:r>
    </w:p>
    <w:p w14:paraId="4F104782" w14:textId="77777777" w:rsidR="00704E3E" w:rsidRDefault="00704E3E" w:rsidP="00704E3E">
      <w:pPr>
        <w:pStyle w:val="Lijstalinea"/>
        <w:ind w:left="1125"/>
        <w:rPr>
          <w:rFonts w:ascii="Arial" w:hAnsi="Arial" w:cs="Arial"/>
          <w:b/>
          <w:sz w:val="24"/>
        </w:rPr>
      </w:pPr>
    </w:p>
    <w:p w14:paraId="3E9421B7" w14:textId="77777777"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>oet makkelijk te produceren zijn (massa productie)</w:t>
      </w:r>
    </w:p>
    <w:p w14:paraId="53DE3B00" w14:textId="59C08C6E"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 xml:space="preserve">oet </w:t>
      </w:r>
      <w:r w:rsidR="0062013B">
        <w:rPr>
          <w:rFonts w:ascii="Arial" w:hAnsi="Arial" w:cs="Arial"/>
          <w:sz w:val="24"/>
        </w:rPr>
        <w:t xml:space="preserve">in </w:t>
      </w:r>
      <w:r w:rsidR="002C0513">
        <w:rPr>
          <w:rFonts w:ascii="Arial" w:hAnsi="Arial" w:cs="Arial"/>
          <w:sz w:val="24"/>
        </w:rPr>
        <w:t>10</w:t>
      </w:r>
      <w:r w:rsidR="0062013B">
        <w:rPr>
          <w:rFonts w:ascii="Arial" w:hAnsi="Arial" w:cs="Arial"/>
          <w:sz w:val="24"/>
        </w:rPr>
        <w:t xml:space="preserve"> min in elkaar gezet kunnen worden</w:t>
      </w:r>
    </w:p>
    <w:p w14:paraId="0F8A60D2" w14:textId="77777777" w:rsidR="00704E3E" w:rsidRPr="00704E3E" w:rsidRDefault="00704E3E" w:rsidP="00704E3E">
      <w:pPr>
        <w:pStyle w:val="Lijstalinea"/>
        <w:ind w:left="1845"/>
        <w:rPr>
          <w:rFonts w:ascii="Arial" w:hAnsi="Arial" w:cs="Arial"/>
          <w:b/>
          <w:sz w:val="24"/>
        </w:rPr>
      </w:pPr>
    </w:p>
    <w:p w14:paraId="4AB10865" w14:textId="77777777" w:rsidR="00EE08DD" w:rsidRDefault="00EE08DD" w:rsidP="00EE08DD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verspreiden</w:t>
      </w:r>
    </w:p>
    <w:p w14:paraId="049BD5B3" w14:textId="77777777" w:rsidR="00704E3E" w:rsidRPr="00704E3E" w:rsidRDefault="00704E3E" w:rsidP="00704E3E">
      <w:pPr>
        <w:pStyle w:val="Lijstalinea"/>
        <w:rPr>
          <w:rFonts w:ascii="Arial" w:hAnsi="Arial" w:cs="Arial"/>
          <w:b/>
          <w:sz w:val="24"/>
        </w:rPr>
      </w:pPr>
    </w:p>
    <w:p w14:paraId="6961E0AF" w14:textId="5157F296" w:rsidR="00EE08DD" w:rsidRDefault="0062013B" w:rsidP="00EE08DD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vervoerd kunnen worden</w:t>
      </w:r>
    </w:p>
    <w:p w14:paraId="66D4EA1B" w14:textId="31939CC7" w:rsidR="00116157" w:rsidRPr="0062013B" w:rsidRDefault="00F60F6A" w:rsidP="0062013B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Verpakking m</w:t>
      </w:r>
      <w:r w:rsidR="0062013B">
        <w:rPr>
          <w:rFonts w:ascii="Arial" w:hAnsi="Arial" w:cs="Arial"/>
          <w:sz w:val="24"/>
        </w:rPr>
        <w:t>oet</w:t>
      </w:r>
      <w:r>
        <w:rPr>
          <w:rFonts w:ascii="Arial" w:hAnsi="Arial" w:cs="Arial"/>
          <w:sz w:val="24"/>
        </w:rPr>
        <w:t xml:space="preserve"> kleiner dan 10x10x10 cm zijn</w:t>
      </w:r>
    </w:p>
    <w:p w14:paraId="112606D2" w14:textId="77777777" w:rsidR="00704E3E" w:rsidRPr="00704E3E" w:rsidRDefault="00704E3E" w:rsidP="00704E3E">
      <w:pPr>
        <w:pStyle w:val="Lijstalinea"/>
        <w:ind w:left="1845"/>
        <w:rPr>
          <w:rFonts w:ascii="Arial" w:hAnsi="Arial" w:cs="Arial"/>
          <w:sz w:val="24"/>
        </w:rPr>
      </w:pPr>
    </w:p>
    <w:p w14:paraId="7AE0672C" w14:textId="77777777" w:rsidR="00116157" w:rsidRPr="00E94A0F" w:rsidRDefault="00116157" w:rsidP="00116157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gebruik </w:t>
      </w:r>
    </w:p>
    <w:p w14:paraId="0DE30EBB" w14:textId="77777777" w:rsidR="00116157" w:rsidRDefault="00116157" w:rsidP="00116157">
      <w:pPr>
        <w:pStyle w:val="Lijstalinea"/>
        <w:rPr>
          <w:rFonts w:ascii="Arial" w:hAnsi="Arial" w:cs="Arial"/>
          <w:sz w:val="24"/>
        </w:rPr>
      </w:pPr>
    </w:p>
    <w:p w14:paraId="5AB8C644" w14:textId="77777777" w:rsidR="00116157" w:rsidRDefault="00116157" w:rsidP="00116157">
      <w:pPr>
        <w:pStyle w:val="Lijstalinea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consument</w:t>
      </w:r>
    </w:p>
    <w:p w14:paraId="7D9B1097" w14:textId="77777777" w:rsidR="00030000" w:rsidRDefault="00030000" w:rsidP="00030000">
      <w:pPr>
        <w:pStyle w:val="Lijstalinea"/>
        <w:ind w:left="1440"/>
        <w:rPr>
          <w:rFonts w:ascii="Arial" w:hAnsi="Arial" w:cs="Arial"/>
          <w:b/>
          <w:sz w:val="24"/>
        </w:rPr>
      </w:pPr>
    </w:p>
    <w:p w14:paraId="40D874A8" w14:textId="31035D23" w:rsidR="00030000" w:rsidRDefault="0062013B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Moet binnen 1 min de </w:t>
      </w:r>
      <w:r w:rsidR="00F60F6A">
        <w:rPr>
          <w:rFonts w:ascii="Arial" w:hAnsi="Arial" w:cs="Arial"/>
          <w:sz w:val="24"/>
        </w:rPr>
        <w:t xml:space="preserve">telefoonhouder </w:t>
      </w:r>
      <w:r>
        <w:rPr>
          <w:rFonts w:ascii="Arial" w:hAnsi="Arial" w:cs="Arial"/>
          <w:sz w:val="24"/>
        </w:rPr>
        <w:t>kunnen gebruiken</w:t>
      </w:r>
    </w:p>
    <w:p w14:paraId="44BECA03" w14:textId="44C1D875" w:rsidR="0062013B" w:rsidRDefault="0062013B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Moet </w:t>
      </w:r>
      <w:r w:rsidR="00F60F6A">
        <w:rPr>
          <w:rFonts w:ascii="Arial" w:hAnsi="Arial" w:cs="Arial"/>
          <w:sz w:val="24"/>
        </w:rPr>
        <w:t>een statiefje hebben</w:t>
      </w:r>
    </w:p>
    <w:p w14:paraId="5B99E86E" w14:textId="3E9DB00C" w:rsidR="00F60F6A" w:rsidRDefault="00F60F6A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binnen 2 min op de accessoires geklikt kunnen worden</w:t>
      </w:r>
    </w:p>
    <w:p w14:paraId="42778258" w14:textId="038FE6CA" w:rsidR="00F60F6A" w:rsidRDefault="00E44CC4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geplakt kunnen worden op de telefoon</w:t>
      </w:r>
    </w:p>
    <w:p w14:paraId="22AD9C85" w14:textId="77777777" w:rsidR="000942D8" w:rsidRPr="00E94A0F" w:rsidRDefault="000942D8" w:rsidP="000942D8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Afdanken </w:t>
      </w:r>
    </w:p>
    <w:p w14:paraId="795A56DB" w14:textId="77777777" w:rsidR="000942D8" w:rsidRDefault="000942D8" w:rsidP="000942D8">
      <w:pPr>
        <w:pStyle w:val="Lijstalinea"/>
        <w:rPr>
          <w:rFonts w:ascii="Arial" w:hAnsi="Arial" w:cs="Arial"/>
          <w:sz w:val="24"/>
        </w:rPr>
      </w:pPr>
    </w:p>
    <w:p w14:paraId="69E78D1A" w14:textId="4F4F2A7D" w:rsidR="00030000" w:rsidRPr="0062013B" w:rsidRDefault="00030000" w:rsidP="0062013B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40"/>
        </w:rPr>
      </w:pPr>
      <w:r w:rsidRPr="0062013B">
        <w:rPr>
          <w:rFonts w:ascii="Arial" w:hAnsi="Arial" w:cs="Arial"/>
          <w:sz w:val="24"/>
          <w:szCs w:val="40"/>
        </w:rPr>
        <w:t>Mo</w:t>
      </w:r>
      <w:r w:rsidR="0062013B" w:rsidRPr="0062013B">
        <w:rPr>
          <w:rFonts w:ascii="Arial" w:hAnsi="Arial" w:cs="Arial"/>
          <w:sz w:val="24"/>
          <w:szCs w:val="40"/>
        </w:rPr>
        <w:t>et makkelijk recyclebaar zijn</w:t>
      </w:r>
    </w:p>
    <w:p w14:paraId="731D20F8" w14:textId="77777777" w:rsidR="00270A8E" w:rsidRPr="00270A8E" w:rsidRDefault="00270A8E" w:rsidP="00270A8E">
      <w:pPr>
        <w:ind w:left="360"/>
        <w:rPr>
          <w:rFonts w:ascii="Arial" w:hAnsi="Arial" w:cs="Arial"/>
          <w:sz w:val="24"/>
        </w:rPr>
      </w:pPr>
    </w:p>
    <w:sectPr w:rsidR="00270A8E" w:rsidRPr="0027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3F5"/>
    <w:multiLevelType w:val="hybridMultilevel"/>
    <w:tmpl w:val="37E243E8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C54005B"/>
    <w:multiLevelType w:val="hybridMultilevel"/>
    <w:tmpl w:val="8782FB7E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5B57FA"/>
    <w:multiLevelType w:val="hybridMultilevel"/>
    <w:tmpl w:val="B836862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6E7B"/>
    <w:multiLevelType w:val="hybridMultilevel"/>
    <w:tmpl w:val="5388E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960"/>
    <w:multiLevelType w:val="hybridMultilevel"/>
    <w:tmpl w:val="30EC38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DB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496D9C"/>
    <w:multiLevelType w:val="multilevel"/>
    <w:tmpl w:val="A1BC4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921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5F70CE"/>
    <w:multiLevelType w:val="multilevel"/>
    <w:tmpl w:val="B8645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7157F67"/>
    <w:multiLevelType w:val="hybridMultilevel"/>
    <w:tmpl w:val="E4EA7D70"/>
    <w:lvl w:ilvl="0" w:tplc="0413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9" w15:restartNumberingAfterBreak="0">
    <w:nsid w:val="58516FBC"/>
    <w:multiLevelType w:val="hybridMultilevel"/>
    <w:tmpl w:val="93B2B048"/>
    <w:lvl w:ilvl="0" w:tplc="04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60210EF3"/>
    <w:multiLevelType w:val="hybridMultilevel"/>
    <w:tmpl w:val="6094819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14E35"/>
    <w:multiLevelType w:val="multilevel"/>
    <w:tmpl w:val="17940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FB3186"/>
    <w:multiLevelType w:val="hybridMultilevel"/>
    <w:tmpl w:val="2F86ADF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109B2"/>
    <w:multiLevelType w:val="multilevel"/>
    <w:tmpl w:val="3C80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D049D0"/>
    <w:multiLevelType w:val="hybridMultilevel"/>
    <w:tmpl w:val="49F8379C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6"/>
    <w:rsid w:val="00030000"/>
    <w:rsid w:val="000942D8"/>
    <w:rsid w:val="00116157"/>
    <w:rsid w:val="0017563D"/>
    <w:rsid w:val="001A1297"/>
    <w:rsid w:val="00270A8E"/>
    <w:rsid w:val="002C0513"/>
    <w:rsid w:val="00465BBA"/>
    <w:rsid w:val="0062013B"/>
    <w:rsid w:val="00632993"/>
    <w:rsid w:val="00704E3E"/>
    <w:rsid w:val="007116B8"/>
    <w:rsid w:val="0073606E"/>
    <w:rsid w:val="00794052"/>
    <w:rsid w:val="009517B4"/>
    <w:rsid w:val="00B61A96"/>
    <w:rsid w:val="00C57422"/>
    <w:rsid w:val="00E44CC4"/>
    <w:rsid w:val="00E94A0F"/>
    <w:rsid w:val="00EE08DD"/>
    <w:rsid w:val="00F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2FDE6"/>
  <w15:chartTrackingRefBased/>
  <w15:docId w15:val="{FE6A0DA7-D66A-4B0A-9D68-C7BDDF0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Huijbregts, Gijs</cp:lastModifiedBy>
  <cp:revision>2</cp:revision>
  <dcterms:created xsi:type="dcterms:W3CDTF">2021-01-18T14:26:00Z</dcterms:created>
  <dcterms:modified xsi:type="dcterms:W3CDTF">2021-01-18T14:26:00Z</dcterms:modified>
</cp:coreProperties>
</file>