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012B2" w14:textId="781D343F" w:rsidR="001F485E" w:rsidRDefault="0000012A">
      <w:r>
        <w:t>Fabricagetechnieken</w:t>
      </w:r>
      <w:r w:rsidR="001F485E">
        <w:t xml:space="preserve"> </w:t>
      </w:r>
    </w:p>
    <w:p w14:paraId="42B9EE09" w14:textId="77777777" w:rsidR="001F485E" w:rsidRDefault="001F485E"/>
    <w:p w14:paraId="71EDB206" w14:textId="52A787A7" w:rsidR="001F485E" w:rsidRDefault="001B04FD" w:rsidP="00E44736">
      <w:pPr>
        <w:pStyle w:val="Lijstalinea"/>
        <w:numPr>
          <w:ilvl w:val="0"/>
          <w:numId w:val="2"/>
        </w:numPr>
      </w:pPr>
      <w:r>
        <w:rPr>
          <w:noProof/>
        </w:rPr>
        <w:drawing>
          <wp:anchor distT="0" distB="0" distL="114300" distR="114300" simplePos="0" relativeHeight="251658240" behindDoc="0" locked="0" layoutInCell="1" allowOverlap="1" wp14:anchorId="4A29767C" wp14:editId="22A394FB">
            <wp:simplePos x="0" y="0"/>
            <wp:positionH relativeFrom="column">
              <wp:posOffset>4742180</wp:posOffset>
            </wp:positionH>
            <wp:positionV relativeFrom="paragraph">
              <wp:posOffset>653415</wp:posOffset>
            </wp:positionV>
            <wp:extent cx="1160145" cy="869950"/>
            <wp:effectExtent l="0" t="0" r="1905" b="635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0145" cy="869950"/>
                    </a:xfrm>
                    <a:prstGeom prst="rect">
                      <a:avLst/>
                    </a:prstGeom>
                  </pic:spPr>
                </pic:pic>
              </a:graphicData>
            </a:graphic>
            <wp14:sizeRelH relativeFrom="margin">
              <wp14:pctWidth>0</wp14:pctWidth>
            </wp14:sizeRelH>
            <wp14:sizeRelV relativeFrom="margin">
              <wp14:pctHeight>0</wp14:pctHeight>
            </wp14:sizeRelV>
          </wp:anchor>
        </w:drawing>
      </w:r>
      <w:r w:rsidR="00E44736">
        <w:t xml:space="preserve">Een voorbeeld van een </w:t>
      </w:r>
      <w:r w:rsidR="008C48C8">
        <w:t>geslepen product</w:t>
      </w:r>
      <w:r w:rsidR="00E44736">
        <w:t xml:space="preserve"> is een mes die worden geslepen om een scherpe rand te krijgen waar je eten dan makkelijker mee kan snijden. </w:t>
      </w:r>
      <w:r w:rsidR="001B577F">
        <w:t>De messen worden in de fabriek langs een slijp machine gehaald die rond draait en ze worden vrij snel achter elkaar gedaan. Het kan door de mens gedaan worden maar ook door machines.</w:t>
      </w:r>
    </w:p>
    <w:p w14:paraId="515AA8B0" w14:textId="7C61E552" w:rsidR="001B577F" w:rsidRDefault="001B04FD" w:rsidP="00E44736">
      <w:pPr>
        <w:pStyle w:val="Lijstalinea"/>
        <w:numPr>
          <w:ilvl w:val="0"/>
          <w:numId w:val="2"/>
        </w:numPr>
      </w:pPr>
      <w:r>
        <w:t>op de afbeelding zie ja dat er letters in het hout zijn gefreesd. Je kunt het aan de diepte in het hout zien dat het is gefreesd en dat het nog uit 1 deel bestaat.</w:t>
      </w:r>
    </w:p>
    <w:p w14:paraId="7FD5AB3A" w14:textId="1277EDA3" w:rsidR="001B04FD" w:rsidRPr="000C5DC3" w:rsidRDefault="000C5DC3" w:rsidP="00E44736">
      <w:pPr>
        <w:pStyle w:val="Lijstalinea"/>
        <w:numPr>
          <w:ilvl w:val="0"/>
          <w:numId w:val="2"/>
        </w:numPr>
      </w:pPr>
      <w:r>
        <w:rPr>
          <w:noProof/>
        </w:rPr>
        <w:drawing>
          <wp:anchor distT="0" distB="0" distL="114300" distR="114300" simplePos="0" relativeHeight="251658241" behindDoc="0" locked="0" layoutInCell="1" allowOverlap="1" wp14:anchorId="378A352B" wp14:editId="55FF1E8F">
            <wp:simplePos x="0" y="0"/>
            <wp:positionH relativeFrom="column">
              <wp:posOffset>4982845</wp:posOffset>
            </wp:positionH>
            <wp:positionV relativeFrom="paragraph">
              <wp:posOffset>235585</wp:posOffset>
            </wp:positionV>
            <wp:extent cx="1602105" cy="106807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2105" cy="1068070"/>
                    </a:xfrm>
                    <a:prstGeom prst="rect">
                      <a:avLst/>
                    </a:prstGeom>
                  </pic:spPr>
                </pic:pic>
              </a:graphicData>
            </a:graphic>
            <wp14:sizeRelH relativeFrom="margin">
              <wp14:pctWidth>0</wp14:pctWidth>
            </wp14:sizeRelH>
            <wp14:sizeRelV relativeFrom="margin">
              <wp14:pctHeight>0</wp14:pctHeight>
            </wp14:sizeRelV>
          </wp:anchor>
        </w:drawing>
      </w:r>
      <w:r w:rsidR="00BC435C">
        <w:t xml:space="preserve">het product is rond en kan daarom worden </w:t>
      </w:r>
      <w:r w:rsidR="00C73E40">
        <w:t>gedraaid</w:t>
      </w:r>
      <w:r w:rsidR="00BC435C">
        <w:t xml:space="preserve">. Ik denk dat het van staal is gemaakt </w:t>
      </w:r>
      <w:r w:rsidR="001077FD">
        <w:t>omdat we het zelf ook hebben gebruikt op school.</w:t>
      </w:r>
    </w:p>
    <w:p w14:paraId="1DD54F8F" w14:textId="33FC2405" w:rsidR="001077FD" w:rsidRPr="000C5DC3" w:rsidRDefault="00FD27EB" w:rsidP="00E44736">
      <w:pPr>
        <w:pStyle w:val="Lijstalinea"/>
        <w:numPr>
          <w:ilvl w:val="0"/>
          <w:numId w:val="2"/>
        </w:numPr>
        <w:rPr>
          <w:rFonts w:ascii="Arial" w:hAnsi="Arial" w:cs="Arial"/>
        </w:rPr>
      </w:pPr>
      <w:r>
        <w:rPr>
          <w:rFonts w:ascii="Arial" w:eastAsia="Times New Roman" w:hAnsi="Arial" w:cs="Arial"/>
          <w:bCs/>
          <w:noProof/>
        </w:rPr>
        <w:drawing>
          <wp:anchor distT="0" distB="0" distL="114300" distR="114300" simplePos="0" relativeHeight="251658242" behindDoc="0" locked="0" layoutInCell="1" allowOverlap="1" wp14:anchorId="6AFE97D9" wp14:editId="4085690B">
            <wp:simplePos x="0" y="0"/>
            <wp:positionH relativeFrom="column">
              <wp:posOffset>3124200</wp:posOffset>
            </wp:positionH>
            <wp:positionV relativeFrom="paragraph">
              <wp:posOffset>494030</wp:posOffset>
            </wp:positionV>
            <wp:extent cx="1722755" cy="1297940"/>
            <wp:effectExtent l="0" t="0" r="0" b="0"/>
            <wp:wrapTopAndBottom/>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2755" cy="1297940"/>
                    </a:xfrm>
                    <a:prstGeom prst="rect">
                      <a:avLst/>
                    </a:prstGeom>
                  </pic:spPr>
                </pic:pic>
              </a:graphicData>
            </a:graphic>
            <wp14:sizeRelH relativeFrom="margin">
              <wp14:pctWidth>0</wp14:pctWidth>
            </wp14:sizeRelH>
            <wp14:sizeRelV relativeFrom="margin">
              <wp14:pctHeight>0</wp14:pctHeight>
            </wp14:sizeRelV>
          </wp:anchor>
        </w:drawing>
      </w:r>
      <w:r w:rsidR="00F4372A" w:rsidRPr="000C5DC3">
        <w:rPr>
          <w:rFonts w:ascii="Arial" w:eastAsia="Times New Roman" w:hAnsi="Arial" w:cs="Arial"/>
          <w:bCs/>
          <w:bdr w:val="none" w:sz="0" w:space="0" w:color="auto" w:frame="1"/>
          <w:shd w:val="clear" w:color="auto" w:fill="FFFFFF"/>
        </w:rPr>
        <w:t>Kotteren</w:t>
      </w:r>
      <w:r w:rsidR="00F4372A" w:rsidRPr="000C5DC3">
        <w:rPr>
          <w:rStyle w:val="apple-converted-space"/>
          <w:rFonts w:ascii="Arial" w:eastAsia="Times New Roman" w:hAnsi="Arial" w:cs="Arial"/>
          <w:shd w:val="clear" w:color="auto" w:fill="FFFFFF"/>
        </w:rPr>
        <w:t> </w:t>
      </w:r>
      <w:r w:rsidR="00F4372A" w:rsidRPr="000C5DC3">
        <w:rPr>
          <w:rFonts w:ascii="Arial" w:eastAsia="Times New Roman" w:hAnsi="Arial" w:cs="Arial"/>
          <w:shd w:val="clear" w:color="auto" w:fill="FFFFFF"/>
        </w:rPr>
        <w:t>is een</w:t>
      </w:r>
      <w:r w:rsidR="00F4372A" w:rsidRPr="000C5DC3">
        <w:rPr>
          <w:rStyle w:val="apple-converted-space"/>
          <w:rFonts w:ascii="Arial" w:eastAsia="Times New Roman" w:hAnsi="Arial" w:cs="Arial"/>
          <w:shd w:val="clear" w:color="auto" w:fill="FFFFFF"/>
        </w:rPr>
        <w:t> </w:t>
      </w:r>
      <w:hyperlink r:id="rId8" w:tooltip="Verspanen" w:history="1">
        <w:r w:rsidR="00F4372A" w:rsidRPr="000C5DC3">
          <w:rPr>
            <w:rStyle w:val="Hyperlink"/>
            <w:rFonts w:ascii="Arial" w:eastAsia="Times New Roman" w:hAnsi="Arial" w:cs="Arial"/>
            <w:color w:val="auto"/>
            <w:u w:val="none"/>
            <w:bdr w:val="none" w:sz="0" w:space="0" w:color="auto" w:frame="1"/>
            <w:shd w:val="clear" w:color="auto" w:fill="FFFFFF"/>
          </w:rPr>
          <w:t>verspaningstechniek</w:t>
        </w:r>
      </w:hyperlink>
      <w:r w:rsidR="00F4372A" w:rsidRPr="000C5DC3">
        <w:rPr>
          <w:rFonts w:ascii="Arial" w:eastAsia="Times New Roman" w:hAnsi="Arial" w:cs="Arial"/>
          <w:shd w:val="clear" w:color="auto" w:fill="FFFFFF"/>
        </w:rPr>
        <w:t>. Het is een vorm van</w:t>
      </w:r>
      <w:r w:rsidR="00F4372A" w:rsidRPr="000C5DC3">
        <w:rPr>
          <w:rStyle w:val="apple-converted-space"/>
          <w:rFonts w:ascii="Arial" w:eastAsia="Times New Roman" w:hAnsi="Arial" w:cs="Arial"/>
          <w:shd w:val="clear" w:color="auto" w:fill="FFFFFF"/>
        </w:rPr>
        <w:t> </w:t>
      </w:r>
      <w:hyperlink r:id="rId9" w:tooltip="Draaien (verspaningstechniek)" w:history="1">
        <w:r w:rsidR="00F4372A" w:rsidRPr="000C5DC3">
          <w:rPr>
            <w:rStyle w:val="Hyperlink"/>
            <w:rFonts w:ascii="Arial" w:eastAsia="Times New Roman" w:hAnsi="Arial" w:cs="Arial"/>
            <w:color w:val="auto"/>
            <w:u w:val="none"/>
            <w:bdr w:val="none" w:sz="0" w:space="0" w:color="auto" w:frame="1"/>
            <w:shd w:val="clear" w:color="auto" w:fill="FFFFFF"/>
          </w:rPr>
          <w:t>draaien</w:t>
        </w:r>
      </w:hyperlink>
      <w:r w:rsidR="00F4372A" w:rsidRPr="000C5DC3">
        <w:rPr>
          <w:rStyle w:val="apple-converted-space"/>
          <w:rFonts w:ascii="Arial" w:eastAsia="Times New Roman" w:hAnsi="Arial" w:cs="Arial"/>
          <w:shd w:val="clear" w:color="auto" w:fill="FFFFFF"/>
        </w:rPr>
        <w:t> </w:t>
      </w:r>
      <w:r w:rsidR="00F4372A" w:rsidRPr="000C5DC3">
        <w:rPr>
          <w:rFonts w:ascii="Arial" w:eastAsia="Times New Roman" w:hAnsi="Arial" w:cs="Arial"/>
          <w:shd w:val="clear" w:color="auto" w:fill="FFFFFF"/>
        </w:rPr>
        <w:t>waarbij het product stilstaat en het gereedschap draa</w:t>
      </w:r>
      <w:bookmarkStart w:id="0" w:name="_GoBack"/>
      <w:bookmarkEnd w:id="0"/>
      <w:r w:rsidR="00F4372A" w:rsidRPr="000C5DC3">
        <w:rPr>
          <w:rFonts w:ascii="Arial" w:eastAsia="Times New Roman" w:hAnsi="Arial" w:cs="Arial"/>
          <w:shd w:val="clear" w:color="auto" w:fill="FFFFFF"/>
        </w:rPr>
        <w:t>it.</w:t>
      </w:r>
      <w:r w:rsidR="00F4372A" w:rsidRPr="000C5DC3">
        <w:rPr>
          <w:rStyle w:val="apple-converted-space"/>
          <w:rFonts w:ascii="Arial" w:eastAsia="Times New Roman" w:hAnsi="Arial" w:cs="Arial"/>
          <w:color w:val="222222"/>
          <w:shd w:val="clear" w:color="auto" w:fill="FFFFFF"/>
        </w:rPr>
        <w:t> </w:t>
      </w:r>
    </w:p>
    <w:sectPr w:rsidR="001077FD" w:rsidRPr="000C5D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60FBD"/>
    <w:multiLevelType w:val="hybridMultilevel"/>
    <w:tmpl w:val="13F04FCA"/>
    <w:lvl w:ilvl="0" w:tplc="04130013">
      <w:start w:val="1"/>
      <w:numFmt w:val="upperRoman"/>
      <w:lvlText w:val="%1."/>
      <w:lvlJc w:val="righ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E432E94"/>
    <w:multiLevelType w:val="hybridMultilevel"/>
    <w:tmpl w:val="36FA7B44"/>
    <w:lvl w:ilvl="0" w:tplc="04130011">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7"/>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85E"/>
    <w:rsid w:val="0000012A"/>
    <w:rsid w:val="000C5DC3"/>
    <w:rsid w:val="001077FD"/>
    <w:rsid w:val="001B04FD"/>
    <w:rsid w:val="001B16A0"/>
    <w:rsid w:val="001B577F"/>
    <w:rsid w:val="001F485E"/>
    <w:rsid w:val="004C0721"/>
    <w:rsid w:val="008C48C8"/>
    <w:rsid w:val="00A52162"/>
    <w:rsid w:val="00BC435C"/>
    <w:rsid w:val="00C66C8B"/>
    <w:rsid w:val="00C73E40"/>
    <w:rsid w:val="00D3633B"/>
    <w:rsid w:val="00DB5F6C"/>
    <w:rsid w:val="00E44736"/>
    <w:rsid w:val="00F4372A"/>
    <w:rsid w:val="00FD27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67F9125"/>
  <w15:chartTrackingRefBased/>
  <w15:docId w15:val="{FA2B70CF-4FD1-E346-A136-F06082A37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44736"/>
    <w:pPr>
      <w:ind w:left="720"/>
      <w:contextualSpacing/>
    </w:pPr>
  </w:style>
  <w:style w:type="character" w:customStyle="1" w:styleId="apple-converted-space">
    <w:name w:val="apple-converted-space"/>
    <w:basedOn w:val="Standaardalinea-lettertype"/>
    <w:rsid w:val="00F4372A"/>
  </w:style>
  <w:style w:type="character" w:styleId="Hyperlink">
    <w:name w:val="Hyperlink"/>
    <w:basedOn w:val="Standaardalinea-lettertype"/>
    <w:uiPriority w:val="99"/>
    <w:semiHidden/>
    <w:unhideWhenUsed/>
    <w:rsid w:val="00F43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l.m.wikipedia.org/wiki/Verspanen" TargetMode="External" /><Relationship Id="rId3" Type="http://schemas.openxmlformats.org/officeDocument/2006/relationships/settings" Target="settings.xml" /><Relationship Id="rId7" Type="http://schemas.openxmlformats.org/officeDocument/2006/relationships/image" Target="media/image3.jpeg"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jpeg" /><Relationship Id="rId11" Type="http://schemas.openxmlformats.org/officeDocument/2006/relationships/theme" Target="theme/theme1.xml" /><Relationship Id="rId5" Type="http://schemas.openxmlformats.org/officeDocument/2006/relationships/image" Target="media/image1.jpeg" /><Relationship Id="rId10" Type="http://schemas.openxmlformats.org/officeDocument/2006/relationships/fontTable" Target="fontTable.xml" /><Relationship Id="rId4" Type="http://schemas.openxmlformats.org/officeDocument/2006/relationships/webSettings" Target="webSettings.xml" /><Relationship Id="rId9" Type="http://schemas.openxmlformats.org/officeDocument/2006/relationships/hyperlink" Target="https://nl.m.wikipedia.org/wiki/Draaien_(verspaningstechniek)" TargetMode="Externa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817</Characters>
  <Application>Microsoft Office Word</Application>
  <DocSecurity>0</DocSecurity>
  <Lines>6</Lines>
  <Paragraphs>1</Paragraphs>
  <ScaleCrop>false</ScaleCrop>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Gijs Huybregts</dc:creator>
  <cp:keywords/>
  <dc:description/>
  <cp:lastModifiedBy>Gijs Huybregts</cp:lastModifiedBy>
  <cp:revision>2</cp:revision>
  <dcterms:created xsi:type="dcterms:W3CDTF">2017-12-06T09:42:00Z</dcterms:created>
  <dcterms:modified xsi:type="dcterms:W3CDTF">2017-12-06T09:42:00Z</dcterms:modified>
</cp:coreProperties>
</file>