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astertabel5donker-Accent3"/>
        <w:tblW w:w="0" w:type="auto"/>
        <w:tblLook w:val="04A0" w:firstRow="1" w:lastRow="0" w:firstColumn="1" w:lastColumn="0" w:noHBand="0" w:noVBand="1"/>
      </w:tblPr>
      <w:tblGrid>
        <w:gridCol w:w="1510"/>
        <w:gridCol w:w="1510"/>
        <w:gridCol w:w="1510"/>
        <w:gridCol w:w="1510"/>
        <w:gridCol w:w="1511"/>
        <w:gridCol w:w="1511"/>
      </w:tblGrid>
      <w:tr w:rsidR="0033138B" w:rsidTr="00083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33138B" w:rsidRDefault="0033138B" w:rsidP="00083498"/>
        </w:tc>
        <w:tc>
          <w:tcPr>
            <w:tcW w:w="1510" w:type="dxa"/>
          </w:tcPr>
          <w:p w:rsidR="0033138B" w:rsidRDefault="0033138B" w:rsidP="00083498">
            <w:pPr>
              <w:cnfStyle w:val="100000000000" w:firstRow="1" w:lastRow="0" w:firstColumn="0" w:lastColumn="0" w:oddVBand="0" w:evenVBand="0" w:oddHBand="0" w:evenHBand="0" w:firstRowFirstColumn="0" w:firstRowLastColumn="0" w:lastRowFirstColumn="0" w:lastRowLastColumn="0"/>
            </w:pPr>
            <w:r>
              <w:t xml:space="preserve">Snel </w:t>
            </w:r>
          </w:p>
        </w:tc>
        <w:tc>
          <w:tcPr>
            <w:tcW w:w="1510" w:type="dxa"/>
          </w:tcPr>
          <w:p w:rsidR="0033138B" w:rsidRDefault="0033138B" w:rsidP="00083498">
            <w:pPr>
              <w:cnfStyle w:val="100000000000" w:firstRow="1" w:lastRow="0" w:firstColumn="0" w:lastColumn="0" w:oddVBand="0" w:evenVBand="0" w:oddHBand="0" w:evenHBand="0" w:firstRowFirstColumn="0" w:firstRowLastColumn="0" w:lastRowFirstColumn="0" w:lastRowLastColumn="0"/>
            </w:pPr>
            <w:r>
              <w:t xml:space="preserve"> Grote aantal</w:t>
            </w:r>
          </w:p>
        </w:tc>
        <w:tc>
          <w:tcPr>
            <w:tcW w:w="1510" w:type="dxa"/>
          </w:tcPr>
          <w:p w:rsidR="0033138B" w:rsidRDefault="0033138B" w:rsidP="00083498">
            <w:pPr>
              <w:cnfStyle w:val="100000000000" w:firstRow="1" w:lastRow="0" w:firstColumn="0" w:lastColumn="0" w:oddVBand="0" w:evenVBand="0" w:oddHBand="0" w:evenHBand="0" w:firstRowFirstColumn="0" w:firstRowLastColumn="0" w:lastRowFirstColumn="0" w:lastRowLastColumn="0"/>
            </w:pPr>
            <w:r>
              <w:t>goedkoop</w:t>
            </w:r>
          </w:p>
        </w:tc>
        <w:tc>
          <w:tcPr>
            <w:tcW w:w="1511" w:type="dxa"/>
          </w:tcPr>
          <w:p w:rsidR="0033138B" w:rsidRDefault="0033138B" w:rsidP="00083498">
            <w:pPr>
              <w:cnfStyle w:val="100000000000" w:firstRow="1" w:lastRow="0" w:firstColumn="0" w:lastColumn="0" w:oddVBand="0" w:evenVBand="0" w:oddHBand="0" w:evenHBand="0" w:firstRowFirstColumn="0" w:firstRowLastColumn="0" w:lastRowFirstColumn="0" w:lastRowLastColumn="0"/>
            </w:pPr>
            <w:r>
              <w:t>Geen na bewerking</w:t>
            </w:r>
          </w:p>
        </w:tc>
        <w:tc>
          <w:tcPr>
            <w:tcW w:w="1511" w:type="dxa"/>
          </w:tcPr>
          <w:p w:rsidR="0033138B" w:rsidRDefault="0033138B" w:rsidP="00083498">
            <w:pPr>
              <w:cnfStyle w:val="100000000000" w:firstRow="1" w:lastRow="0" w:firstColumn="0" w:lastColumn="0" w:oddVBand="0" w:evenVBand="0" w:oddHBand="0" w:evenHBand="0" w:firstRowFirstColumn="0" w:firstRowLastColumn="0" w:lastRowFirstColumn="0" w:lastRowLastColumn="0"/>
            </w:pPr>
            <w:r>
              <w:t>nauwkeurig</w:t>
            </w:r>
          </w:p>
        </w:tc>
      </w:tr>
      <w:tr w:rsidR="0033138B" w:rsidTr="00083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33138B" w:rsidRDefault="0033138B" w:rsidP="00083498">
            <w:r>
              <w:t>Omvormen</w:t>
            </w:r>
          </w:p>
        </w:tc>
        <w:tc>
          <w:tcPr>
            <w:tcW w:w="1510" w:type="dxa"/>
          </w:tcPr>
          <w:p w:rsidR="0033138B" w:rsidRDefault="0033138B" w:rsidP="00083498">
            <w:pPr>
              <w:cnfStyle w:val="000000100000" w:firstRow="0" w:lastRow="0" w:firstColumn="0" w:lastColumn="0" w:oddVBand="0" w:evenVBand="0" w:oddHBand="1" w:evenHBand="0" w:firstRowFirstColumn="0" w:firstRowLastColumn="0" w:lastRowFirstColumn="0" w:lastRowLastColumn="0"/>
            </w:pPr>
            <w:r>
              <w:t>--</w:t>
            </w:r>
          </w:p>
        </w:tc>
        <w:tc>
          <w:tcPr>
            <w:tcW w:w="1510" w:type="dxa"/>
          </w:tcPr>
          <w:p w:rsidR="0033138B" w:rsidRDefault="0033138B" w:rsidP="00083498">
            <w:pPr>
              <w:cnfStyle w:val="000000100000" w:firstRow="0" w:lastRow="0" w:firstColumn="0" w:lastColumn="0" w:oddVBand="0" w:evenVBand="0" w:oddHBand="1" w:evenHBand="0" w:firstRowFirstColumn="0" w:firstRowLastColumn="0" w:lastRowFirstColumn="0" w:lastRowLastColumn="0"/>
            </w:pPr>
            <w:r>
              <w:t>--</w:t>
            </w:r>
          </w:p>
        </w:tc>
        <w:tc>
          <w:tcPr>
            <w:tcW w:w="1510" w:type="dxa"/>
          </w:tcPr>
          <w:p w:rsidR="0033138B" w:rsidRDefault="0033138B" w:rsidP="00083498">
            <w:pPr>
              <w:cnfStyle w:val="000000100000" w:firstRow="0" w:lastRow="0" w:firstColumn="0" w:lastColumn="0" w:oddVBand="0" w:evenVBand="0" w:oddHBand="1" w:evenHBand="0" w:firstRowFirstColumn="0" w:firstRowLastColumn="0" w:lastRowFirstColumn="0" w:lastRowLastColumn="0"/>
            </w:pPr>
            <w:r>
              <w:t>+</w:t>
            </w:r>
          </w:p>
        </w:tc>
        <w:tc>
          <w:tcPr>
            <w:tcW w:w="1511" w:type="dxa"/>
          </w:tcPr>
          <w:p w:rsidR="0033138B" w:rsidRDefault="0033138B" w:rsidP="00083498">
            <w:pPr>
              <w:cnfStyle w:val="000000100000" w:firstRow="0" w:lastRow="0" w:firstColumn="0" w:lastColumn="0" w:oddVBand="0" w:evenVBand="0" w:oddHBand="1" w:evenHBand="0" w:firstRowFirstColumn="0" w:firstRowLastColumn="0" w:lastRowFirstColumn="0" w:lastRowLastColumn="0"/>
            </w:pPr>
            <w:r>
              <w:t>-</w:t>
            </w:r>
          </w:p>
        </w:tc>
        <w:tc>
          <w:tcPr>
            <w:tcW w:w="1511" w:type="dxa"/>
          </w:tcPr>
          <w:p w:rsidR="0033138B" w:rsidRDefault="0033138B" w:rsidP="00083498">
            <w:pPr>
              <w:cnfStyle w:val="000000100000" w:firstRow="0" w:lastRow="0" w:firstColumn="0" w:lastColumn="0" w:oddVBand="0" w:evenVBand="0" w:oddHBand="1" w:evenHBand="0" w:firstRowFirstColumn="0" w:firstRowLastColumn="0" w:lastRowFirstColumn="0" w:lastRowLastColumn="0"/>
            </w:pPr>
            <w:r>
              <w:t>-</w:t>
            </w:r>
          </w:p>
        </w:tc>
      </w:tr>
      <w:tr w:rsidR="0033138B" w:rsidTr="00083498">
        <w:tc>
          <w:tcPr>
            <w:cnfStyle w:val="001000000000" w:firstRow="0" w:lastRow="0" w:firstColumn="1" w:lastColumn="0" w:oddVBand="0" w:evenVBand="0" w:oddHBand="0" w:evenHBand="0" w:firstRowFirstColumn="0" w:firstRowLastColumn="0" w:lastRowFirstColumn="0" w:lastRowLastColumn="0"/>
            <w:tcW w:w="1510" w:type="dxa"/>
          </w:tcPr>
          <w:p w:rsidR="0033138B" w:rsidRDefault="0033138B" w:rsidP="00083498">
            <w:r>
              <w:t>Stansen</w:t>
            </w:r>
          </w:p>
        </w:tc>
        <w:tc>
          <w:tcPr>
            <w:tcW w:w="1510" w:type="dxa"/>
          </w:tcPr>
          <w:p w:rsidR="0033138B" w:rsidRDefault="0033138B" w:rsidP="00083498">
            <w:pPr>
              <w:cnfStyle w:val="000000000000" w:firstRow="0" w:lastRow="0" w:firstColumn="0" w:lastColumn="0" w:oddVBand="0" w:evenVBand="0" w:oddHBand="0" w:evenHBand="0" w:firstRowFirstColumn="0" w:firstRowLastColumn="0" w:lastRowFirstColumn="0" w:lastRowLastColumn="0"/>
            </w:pPr>
            <w:r>
              <w:t>++</w:t>
            </w:r>
          </w:p>
        </w:tc>
        <w:tc>
          <w:tcPr>
            <w:tcW w:w="1510" w:type="dxa"/>
          </w:tcPr>
          <w:p w:rsidR="0033138B" w:rsidRDefault="0033138B" w:rsidP="00083498">
            <w:pPr>
              <w:cnfStyle w:val="000000000000" w:firstRow="0" w:lastRow="0" w:firstColumn="0" w:lastColumn="0" w:oddVBand="0" w:evenVBand="0" w:oddHBand="0" w:evenHBand="0" w:firstRowFirstColumn="0" w:firstRowLastColumn="0" w:lastRowFirstColumn="0" w:lastRowLastColumn="0"/>
            </w:pPr>
            <w:r>
              <w:t>++</w:t>
            </w:r>
          </w:p>
        </w:tc>
        <w:tc>
          <w:tcPr>
            <w:tcW w:w="1510" w:type="dxa"/>
          </w:tcPr>
          <w:p w:rsidR="0033138B" w:rsidRDefault="0033138B" w:rsidP="00083498">
            <w:pPr>
              <w:cnfStyle w:val="000000000000" w:firstRow="0" w:lastRow="0" w:firstColumn="0" w:lastColumn="0" w:oddVBand="0" w:evenVBand="0" w:oddHBand="0" w:evenHBand="0" w:firstRowFirstColumn="0" w:firstRowLastColumn="0" w:lastRowFirstColumn="0" w:lastRowLastColumn="0"/>
            </w:pPr>
            <w:r>
              <w:t>++</w:t>
            </w:r>
          </w:p>
        </w:tc>
        <w:tc>
          <w:tcPr>
            <w:tcW w:w="1511" w:type="dxa"/>
          </w:tcPr>
          <w:p w:rsidR="0033138B" w:rsidRDefault="0033138B" w:rsidP="00083498">
            <w:pPr>
              <w:cnfStyle w:val="000000000000" w:firstRow="0" w:lastRow="0" w:firstColumn="0" w:lastColumn="0" w:oddVBand="0" w:evenVBand="0" w:oddHBand="0" w:evenHBand="0" w:firstRowFirstColumn="0" w:firstRowLastColumn="0" w:lastRowFirstColumn="0" w:lastRowLastColumn="0"/>
            </w:pPr>
            <w:r>
              <w:t>++</w:t>
            </w:r>
          </w:p>
        </w:tc>
        <w:tc>
          <w:tcPr>
            <w:tcW w:w="1511" w:type="dxa"/>
          </w:tcPr>
          <w:p w:rsidR="0033138B" w:rsidRDefault="0033138B" w:rsidP="00083498">
            <w:pPr>
              <w:cnfStyle w:val="000000000000" w:firstRow="0" w:lastRow="0" w:firstColumn="0" w:lastColumn="0" w:oddVBand="0" w:evenVBand="0" w:oddHBand="0" w:evenHBand="0" w:firstRowFirstColumn="0" w:firstRowLastColumn="0" w:lastRowFirstColumn="0" w:lastRowLastColumn="0"/>
            </w:pPr>
            <w:r>
              <w:t>++</w:t>
            </w:r>
          </w:p>
        </w:tc>
      </w:tr>
      <w:tr w:rsidR="0033138B" w:rsidTr="00083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33138B" w:rsidRDefault="0033138B" w:rsidP="00083498">
            <w:r>
              <w:t>Knippen</w:t>
            </w:r>
          </w:p>
        </w:tc>
        <w:tc>
          <w:tcPr>
            <w:tcW w:w="1510" w:type="dxa"/>
          </w:tcPr>
          <w:p w:rsidR="0033138B" w:rsidRDefault="0033138B" w:rsidP="00083498">
            <w:pPr>
              <w:cnfStyle w:val="000000100000" w:firstRow="0" w:lastRow="0" w:firstColumn="0" w:lastColumn="0" w:oddVBand="0" w:evenVBand="0" w:oddHBand="1" w:evenHBand="0" w:firstRowFirstColumn="0" w:firstRowLastColumn="0" w:lastRowFirstColumn="0" w:lastRowLastColumn="0"/>
            </w:pPr>
            <w:r>
              <w:t>-</w:t>
            </w:r>
          </w:p>
        </w:tc>
        <w:tc>
          <w:tcPr>
            <w:tcW w:w="1510" w:type="dxa"/>
          </w:tcPr>
          <w:p w:rsidR="0033138B" w:rsidRDefault="0033138B" w:rsidP="00083498">
            <w:pPr>
              <w:cnfStyle w:val="000000100000" w:firstRow="0" w:lastRow="0" w:firstColumn="0" w:lastColumn="0" w:oddVBand="0" w:evenVBand="0" w:oddHBand="1" w:evenHBand="0" w:firstRowFirstColumn="0" w:firstRowLastColumn="0" w:lastRowFirstColumn="0" w:lastRowLastColumn="0"/>
            </w:pPr>
            <w:r>
              <w:t>--</w:t>
            </w:r>
          </w:p>
        </w:tc>
        <w:tc>
          <w:tcPr>
            <w:tcW w:w="1510" w:type="dxa"/>
          </w:tcPr>
          <w:p w:rsidR="0033138B" w:rsidRDefault="0033138B" w:rsidP="00083498">
            <w:pPr>
              <w:cnfStyle w:val="000000100000" w:firstRow="0" w:lastRow="0" w:firstColumn="0" w:lastColumn="0" w:oddVBand="0" w:evenVBand="0" w:oddHBand="1" w:evenHBand="0" w:firstRowFirstColumn="0" w:firstRowLastColumn="0" w:lastRowFirstColumn="0" w:lastRowLastColumn="0"/>
            </w:pPr>
            <w:r>
              <w:t>++</w:t>
            </w:r>
          </w:p>
        </w:tc>
        <w:tc>
          <w:tcPr>
            <w:tcW w:w="1511" w:type="dxa"/>
          </w:tcPr>
          <w:p w:rsidR="0033138B" w:rsidRDefault="0033138B" w:rsidP="00083498">
            <w:pPr>
              <w:cnfStyle w:val="000000100000" w:firstRow="0" w:lastRow="0" w:firstColumn="0" w:lastColumn="0" w:oddVBand="0" w:evenVBand="0" w:oddHBand="1" w:evenHBand="0" w:firstRowFirstColumn="0" w:firstRowLastColumn="0" w:lastRowFirstColumn="0" w:lastRowLastColumn="0"/>
            </w:pPr>
            <w:r>
              <w:t>+</w:t>
            </w:r>
          </w:p>
        </w:tc>
        <w:tc>
          <w:tcPr>
            <w:tcW w:w="1511" w:type="dxa"/>
          </w:tcPr>
          <w:p w:rsidR="0033138B" w:rsidRDefault="0033138B" w:rsidP="00083498">
            <w:pPr>
              <w:cnfStyle w:val="000000100000" w:firstRow="0" w:lastRow="0" w:firstColumn="0" w:lastColumn="0" w:oddVBand="0" w:evenVBand="0" w:oddHBand="1" w:evenHBand="0" w:firstRowFirstColumn="0" w:firstRowLastColumn="0" w:lastRowFirstColumn="0" w:lastRowLastColumn="0"/>
            </w:pPr>
            <w:r>
              <w:t>++</w:t>
            </w:r>
          </w:p>
        </w:tc>
      </w:tr>
      <w:tr w:rsidR="0033138B" w:rsidTr="00083498">
        <w:tc>
          <w:tcPr>
            <w:cnfStyle w:val="001000000000" w:firstRow="0" w:lastRow="0" w:firstColumn="1" w:lastColumn="0" w:oddVBand="0" w:evenVBand="0" w:oddHBand="0" w:evenHBand="0" w:firstRowFirstColumn="0" w:firstRowLastColumn="0" w:lastRowFirstColumn="0" w:lastRowLastColumn="0"/>
            <w:tcW w:w="1510" w:type="dxa"/>
          </w:tcPr>
          <w:p w:rsidR="0033138B" w:rsidRDefault="0033138B" w:rsidP="00083498">
            <w:r>
              <w:t>laseren</w:t>
            </w:r>
          </w:p>
        </w:tc>
        <w:tc>
          <w:tcPr>
            <w:tcW w:w="1510" w:type="dxa"/>
          </w:tcPr>
          <w:p w:rsidR="0033138B" w:rsidRDefault="0033138B" w:rsidP="00083498">
            <w:pPr>
              <w:cnfStyle w:val="000000000000" w:firstRow="0" w:lastRow="0" w:firstColumn="0" w:lastColumn="0" w:oddVBand="0" w:evenVBand="0" w:oddHBand="0" w:evenHBand="0" w:firstRowFirstColumn="0" w:firstRowLastColumn="0" w:lastRowFirstColumn="0" w:lastRowLastColumn="0"/>
            </w:pPr>
            <w:r>
              <w:t>+</w:t>
            </w:r>
          </w:p>
        </w:tc>
        <w:tc>
          <w:tcPr>
            <w:tcW w:w="1510" w:type="dxa"/>
          </w:tcPr>
          <w:p w:rsidR="0033138B" w:rsidRDefault="0033138B" w:rsidP="00083498">
            <w:pPr>
              <w:cnfStyle w:val="000000000000" w:firstRow="0" w:lastRow="0" w:firstColumn="0" w:lastColumn="0" w:oddVBand="0" w:evenVBand="0" w:oddHBand="0" w:evenHBand="0" w:firstRowFirstColumn="0" w:firstRowLastColumn="0" w:lastRowFirstColumn="0" w:lastRowLastColumn="0"/>
            </w:pPr>
            <w:r>
              <w:t>+</w:t>
            </w:r>
          </w:p>
        </w:tc>
        <w:tc>
          <w:tcPr>
            <w:tcW w:w="1510" w:type="dxa"/>
          </w:tcPr>
          <w:p w:rsidR="0033138B" w:rsidRDefault="0033138B" w:rsidP="00083498">
            <w:pPr>
              <w:cnfStyle w:val="000000000000" w:firstRow="0" w:lastRow="0" w:firstColumn="0" w:lastColumn="0" w:oddVBand="0" w:evenVBand="0" w:oddHBand="0" w:evenHBand="0" w:firstRowFirstColumn="0" w:firstRowLastColumn="0" w:lastRowFirstColumn="0" w:lastRowLastColumn="0"/>
            </w:pPr>
            <w:r>
              <w:t>+</w:t>
            </w:r>
          </w:p>
        </w:tc>
        <w:tc>
          <w:tcPr>
            <w:tcW w:w="1511" w:type="dxa"/>
          </w:tcPr>
          <w:p w:rsidR="0033138B" w:rsidRDefault="0033138B" w:rsidP="00083498">
            <w:pPr>
              <w:cnfStyle w:val="000000000000" w:firstRow="0" w:lastRow="0" w:firstColumn="0" w:lastColumn="0" w:oddVBand="0" w:evenVBand="0" w:oddHBand="0" w:evenHBand="0" w:firstRowFirstColumn="0" w:firstRowLastColumn="0" w:lastRowFirstColumn="0" w:lastRowLastColumn="0"/>
            </w:pPr>
            <w:r>
              <w:t>+</w:t>
            </w:r>
          </w:p>
        </w:tc>
        <w:tc>
          <w:tcPr>
            <w:tcW w:w="1511" w:type="dxa"/>
          </w:tcPr>
          <w:p w:rsidR="0033138B" w:rsidRDefault="0033138B" w:rsidP="00083498">
            <w:pPr>
              <w:cnfStyle w:val="000000000000" w:firstRow="0" w:lastRow="0" w:firstColumn="0" w:lastColumn="0" w:oddVBand="0" w:evenVBand="0" w:oddHBand="0" w:evenHBand="0" w:firstRowFirstColumn="0" w:firstRowLastColumn="0" w:lastRowFirstColumn="0" w:lastRowLastColumn="0"/>
            </w:pPr>
            <w:r>
              <w:t>++</w:t>
            </w:r>
          </w:p>
        </w:tc>
      </w:tr>
    </w:tbl>
    <w:p w:rsidR="008E26D8" w:rsidRDefault="008E26D8"/>
    <w:p w:rsidR="0033138B" w:rsidRDefault="0033138B">
      <w:r>
        <w:t>Stansen is de beste techniek om het mee te produceren maar ik heb mijn display gemaakt met behulp van laseren omdat ik voor de stansen niet de benodigde materialen en gereedschappen heb om het te kunnen produceren.</w:t>
      </w:r>
      <w:bookmarkStart w:id="0" w:name="_GoBack"/>
      <w:bookmarkEnd w:id="0"/>
    </w:p>
    <w:sectPr w:rsidR="00331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8B"/>
    <w:rsid w:val="0033138B"/>
    <w:rsid w:val="008E2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72FE"/>
  <w15:chartTrackingRefBased/>
  <w15:docId w15:val="{24371820-F146-4E30-8A1B-5299B8E5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13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5donker-Accent3">
    <w:name w:val="Grid Table 5 Dark Accent 3"/>
    <w:basedOn w:val="Standaardtabel"/>
    <w:uiPriority w:val="50"/>
    <w:rsid w:val="003313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308</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Huybregts</dc:creator>
  <cp:keywords/>
  <dc:description/>
  <cp:lastModifiedBy>Gijs Huybregts</cp:lastModifiedBy>
  <cp:revision>1</cp:revision>
  <dcterms:created xsi:type="dcterms:W3CDTF">2017-11-07T13:44:00Z</dcterms:created>
  <dcterms:modified xsi:type="dcterms:W3CDTF">2017-11-07T13:46:00Z</dcterms:modified>
</cp:coreProperties>
</file>